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DFA0B" w14:textId="77777777" w:rsidR="009753AB" w:rsidRDefault="00096CD8">
      <w:pPr>
        <w:spacing w:before="69" w:line="229" w:lineRule="exact"/>
        <w:ind w:left="631" w:right="630"/>
        <w:jc w:val="center"/>
        <w:rPr>
          <w:rFonts w:ascii="Times New Roman"/>
          <w:sz w:val="20"/>
        </w:rPr>
      </w:pPr>
      <w:proofErr w:type="spellStart"/>
      <w:r>
        <w:rPr>
          <w:rFonts w:ascii="Times New Roman"/>
          <w:w w:val="105"/>
          <w:sz w:val="20"/>
        </w:rPr>
        <w:t>Journal</w:t>
      </w:r>
      <w:proofErr w:type="spellEnd"/>
      <w:r>
        <w:rPr>
          <w:rFonts w:ascii="Times New Roman"/>
          <w:w w:val="105"/>
          <w:sz w:val="20"/>
        </w:rPr>
        <w:t xml:space="preserve"> of</w:t>
      </w:r>
    </w:p>
    <w:p w14:paraId="520E275A" w14:textId="77777777" w:rsidR="009753AB" w:rsidRDefault="00096CD8">
      <w:pPr>
        <w:spacing w:line="574" w:lineRule="exact"/>
        <w:ind w:left="631" w:right="631"/>
        <w:jc w:val="center"/>
        <w:rPr>
          <w:rFonts w:ascii="Times New Roman"/>
          <w:sz w:val="50"/>
        </w:rPr>
      </w:pPr>
      <w:proofErr w:type="spellStart"/>
      <w:r>
        <w:rPr>
          <w:rFonts w:ascii="Times New Roman"/>
          <w:w w:val="105"/>
          <w:sz w:val="50"/>
        </w:rPr>
        <w:t>Economics</w:t>
      </w:r>
      <w:proofErr w:type="spellEnd"/>
      <w:r>
        <w:rPr>
          <w:rFonts w:ascii="Times New Roman"/>
          <w:w w:val="105"/>
          <w:sz w:val="50"/>
        </w:rPr>
        <w:t xml:space="preserve"> </w:t>
      </w:r>
      <w:proofErr w:type="spellStart"/>
      <w:r>
        <w:rPr>
          <w:rFonts w:ascii="Times New Roman"/>
          <w:w w:val="105"/>
          <w:sz w:val="50"/>
        </w:rPr>
        <w:t>and</w:t>
      </w:r>
      <w:proofErr w:type="spellEnd"/>
      <w:r>
        <w:rPr>
          <w:rFonts w:ascii="Times New Roman"/>
          <w:w w:val="105"/>
          <w:sz w:val="50"/>
        </w:rPr>
        <w:t xml:space="preserve"> </w:t>
      </w:r>
      <w:proofErr w:type="spellStart"/>
      <w:r>
        <w:rPr>
          <w:rFonts w:ascii="Times New Roman"/>
          <w:w w:val="105"/>
          <w:sz w:val="50"/>
        </w:rPr>
        <w:t>Political</w:t>
      </w:r>
      <w:proofErr w:type="spellEnd"/>
      <w:r>
        <w:rPr>
          <w:rFonts w:ascii="Times New Roman"/>
          <w:w w:val="105"/>
          <w:sz w:val="50"/>
        </w:rPr>
        <w:t xml:space="preserve"> </w:t>
      </w:r>
      <w:proofErr w:type="spellStart"/>
      <w:r>
        <w:rPr>
          <w:rFonts w:ascii="Times New Roman"/>
          <w:w w:val="105"/>
          <w:sz w:val="50"/>
        </w:rPr>
        <w:t>Economy</w:t>
      </w:r>
      <w:proofErr w:type="spellEnd"/>
    </w:p>
    <w:p w14:paraId="040879BF" w14:textId="77777777" w:rsidR="009753AB" w:rsidRDefault="00096CD8">
      <w:pPr>
        <w:spacing w:before="6" w:line="224" w:lineRule="exact"/>
        <w:ind w:left="631" w:right="539"/>
        <w:jc w:val="center"/>
        <w:rPr>
          <w:rFonts w:ascii="Times New Roman"/>
          <w:sz w:val="20"/>
        </w:rPr>
      </w:pPr>
      <w:hyperlink r:id="rId4">
        <w:r>
          <w:rPr>
            <w:rFonts w:ascii="Times New Roman"/>
            <w:w w:val="105"/>
            <w:sz w:val="20"/>
          </w:rPr>
          <w:t>www.kspjournals.org</w:t>
        </w:r>
      </w:hyperlink>
    </w:p>
    <w:p w14:paraId="543343E4" w14:textId="77777777" w:rsidR="009753AB" w:rsidRDefault="00096CD8">
      <w:pPr>
        <w:spacing w:line="408" w:lineRule="exact"/>
        <w:ind w:left="631" w:right="631"/>
        <w:jc w:val="center"/>
        <w:rPr>
          <w:b/>
          <w:sz w:val="36"/>
        </w:rPr>
      </w:pPr>
      <w:r>
        <w:rPr>
          <w:b/>
          <w:w w:val="95"/>
          <w:sz w:val="36"/>
        </w:rPr>
        <w:t>Data Set [#09]</w:t>
      </w:r>
    </w:p>
    <w:p w14:paraId="4DC061D0" w14:textId="77777777" w:rsidR="009753AB" w:rsidRDefault="00096CD8">
      <w:pPr>
        <w:pStyle w:val="BodyText"/>
        <w:spacing w:before="62"/>
        <w:ind w:left="872"/>
      </w:pPr>
      <w:proofErr w:type="spellStart"/>
      <w:r>
        <w:t>Dear</w:t>
      </w:r>
      <w:proofErr w:type="spellEnd"/>
      <w:r>
        <w:t xml:space="preserve"> Editor,</w:t>
      </w:r>
    </w:p>
    <w:p w14:paraId="68753630" w14:textId="77777777" w:rsidR="009753AB" w:rsidRDefault="009753AB">
      <w:pPr>
        <w:pStyle w:val="BodyText"/>
        <w:spacing w:before="1" w:after="1"/>
      </w:pPr>
    </w:p>
    <w:tbl>
      <w:tblPr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5529"/>
      </w:tblGrid>
      <w:tr w:rsidR="009753AB" w14:paraId="71A5EEB5" w14:textId="77777777">
        <w:trPr>
          <w:trHeight w:val="252"/>
        </w:trPr>
        <w:tc>
          <w:tcPr>
            <w:tcW w:w="1985" w:type="dxa"/>
          </w:tcPr>
          <w:p w14:paraId="73ACB02B" w14:textId="77777777" w:rsidR="009753AB" w:rsidRDefault="00096CD8">
            <w:pPr>
              <w:pStyle w:val="TableParagraph"/>
              <w:spacing w:line="233" w:lineRule="exact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Author/s:</w:t>
            </w:r>
          </w:p>
        </w:tc>
        <w:tc>
          <w:tcPr>
            <w:tcW w:w="5529" w:type="dxa"/>
          </w:tcPr>
          <w:p w14:paraId="42EF4E91" w14:textId="77777777" w:rsidR="009753AB" w:rsidRDefault="00096CD8">
            <w:pPr>
              <w:pStyle w:val="TableParagraph"/>
              <w:spacing w:before="42"/>
              <w:ind w:left="54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Muhammad</w:t>
            </w:r>
            <w:proofErr w:type="spellEnd"/>
            <w:r>
              <w:rPr>
                <w:w w:val="105"/>
                <w:sz w:val="16"/>
              </w:rPr>
              <w:t xml:space="preserve"> Mustafa </w:t>
            </w:r>
            <w:proofErr w:type="spellStart"/>
            <w:r>
              <w:rPr>
                <w:w w:val="105"/>
                <w:sz w:val="16"/>
              </w:rPr>
              <w:t>Rashid</w:t>
            </w:r>
            <w:proofErr w:type="spellEnd"/>
          </w:p>
        </w:tc>
      </w:tr>
      <w:tr w:rsidR="009753AB" w14:paraId="61253B46" w14:textId="77777777">
        <w:trPr>
          <w:trHeight w:val="252"/>
        </w:trPr>
        <w:tc>
          <w:tcPr>
            <w:tcW w:w="1985" w:type="dxa"/>
          </w:tcPr>
          <w:p w14:paraId="05C39463" w14:textId="77777777" w:rsidR="009753AB" w:rsidRDefault="00096CD8">
            <w:pPr>
              <w:pStyle w:val="TableParagraph"/>
              <w:spacing w:line="233" w:lineRule="exact"/>
              <w:ind w:left="107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Title</w:t>
            </w:r>
            <w:proofErr w:type="spellEnd"/>
            <w:r>
              <w:rPr>
                <w:rFonts w:ascii="Times New Roman"/>
              </w:rPr>
              <w:t xml:space="preserve"> of </w:t>
            </w:r>
            <w:proofErr w:type="spellStart"/>
            <w:r>
              <w:rPr>
                <w:rFonts w:ascii="Times New Roman"/>
              </w:rPr>
              <w:t>the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article</w:t>
            </w:r>
            <w:proofErr w:type="spellEnd"/>
          </w:p>
        </w:tc>
        <w:tc>
          <w:tcPr>
            <w:tcW w:w="5529" w:type="dxa"/>
          </w:tcPr>
          <w:p w14:paraId="3B204C8B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32DE4460" w14:textId="77777777">
        <w:trPr>
          <w:trHeight w:val="1012"/>
        </w:trPr>
        <w:tc>
          <w:tcPr>
            <w:tcW w:w="7514" w:type="dxa"/>
            <w:gridSpan w:val="2"/>
          </w:tcPr>
          <w:p w14:paraId="6C5FD0E8" w14:textId="77777777" w:rsidR="009753AB" w:rsidRDefault="00096CD8">
            <w:pPr>
              <w:pStyle w:val="TableParagraph"/>
              <w:spacing w:before="108"/>
              <w:ind w:left="58"/>
              <w:rPr>
                <w:sz w:val="24"/>
              </w:rPr>
            </w:pPr>
            <w:proofErr w:type="spellStart"/>
            <w:r>
              <w:rPr>
                <w:sz w:val="24"/>
              </w:rPr>
              <w:t>Proliferation</w:t>
            </w:r>
            <w:proofErr w:type="spellEnd"/>
            <w:r>
              <w:rPr>
                <w:sz w:val="24"/>
              </w:rPr>
              <w:t xml:space="preserve"> of </w:t>
            </w:r>
            <w:proofErr w:type="spellStart"/>
            <w:r>
              <w:rPr>
                <w:sz w:val="24"/>
              </w:rPr>
              <w:t>Globalization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Impact</w:t>
            </w:r>
            <w:proofErr w:type="spellEnd"/>
            <w:r>
              <w:rPr>
                <w:sz w:val="24"/>
              </w:rPr>
              <w:t xml:space="preserve"> on </w:t>
            </w:r>
            <w:proofErr w:type="spellStart"/>
            <w:r>
              <w:rPr>
                <w:sz w:val="24"/>
              </w:rPr>
              <w:t>Labor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Markets</w:t>
            </w:r>
            <w:proofErr w:type="spellEnd"/>
            <w:r>
              <w:rPr>
                <w:sz w:val="24"/>
              </w:rPr>
              <w:t xml:space="preserve"> in Advanced </w:t>
            </w:r>
            <w:proofErr w:type="spellStart"/>
            <w:r>
              <w:rPr>
                <w:sz w:val="24"/>
              </w:rPr>
              <w:t>Industrial</w:t>
            </w:r>
            <w:proofErr w:type="spellEnd"/>
            <w:r>
              <w:rPr>
                <w:sz w:val="24"/>
              </w:rPr>
              <w:t xml:space="preserve"> Nations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Developing</w:t>
            </w:r>
            <w:proofErr w:type="spellEnd"/>
            <w:r>
              <w:rPr>
                <w:sz w:val="24"/>
              </w:rPr>
              <w:t xml:space="preserve"> Nations.</w:t>
            </w:r>
          </w:p>
        </w:tc>
      </w:tr>
    </w:tbl>
    <w:p w14:paraId="13F1E687" w14:textId="77777777" w:rsidR="009753AB" w:rsidRDefault="009753AB">
      <w:pPr>
        <w:pStyle w:val="BodyText"/>
        <w:spacing w:before="9"/>
        <w:rPr>
          <w:sz w:val="21"/>
        </w:rPr>
      </w:pPr>
    </w:p>
    <w:p w14:paraId="42257FBE" w14:textId="77777777" w:rsidR="009753AB" w:rsidRDefault="00096CD8">
      <w:pPr>
        <w:pStyle w:val="BodyText"/>
        <w:ind w:left="872"/>
      </w:pPr>
      <w:proofErr w:type="spellStart"/>
      <w:r>
        <w:t>The</w:t>
      </w:r>
      <w:proofErr w:type="spellEnd"/>
      <w:r>
        <w:t xml:space="preserve"> data set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is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indicated</w:t>
      </w:r>
      <w:proofErr w:type="spellEnd"/>
      <w:r>
        <w:t xml:space="preserve"> </w:t>
      </w:r>
      <w:proofErr w:type="spellStart"/>
      <w:r>
        <w:t>below</w:t>
      </w:r>
      <w:proofErr w:type="spellEnd"/>
      <w:r>
        <w:t>.</w:t>
      </w:r>
    </w:p>
    <w:p w14:paraId="33A2666E" w14:textId="77777777" w:rsidR="009753AB" w:rsidRDefault="009753AB">
      <w:pPr>
        <w:pStyle w:val="BodyText"/>
        <w:spacing w:before="3"/>
      </w:pPr>
    </w:p>
    <w:tbl>
      <w:tblPr>
        <w:tblW w:w="8382" w:type="dxa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4"/>
        <w:gridCol w:w="1738"/>
      </w:tblGrid>
      <w:tr w:rsidR="009753AB" w14:paraId="1E2CA739" w14:textId="77777777" w:rsidTr="007E33DB">
        <w:trPr>
          <w:trHeight w:val="97"/>
        </w:trPr>
        <w:tc>
          <w:tcPr>
            <w:tcW w:w="6644" w:type="dxa"/>
          </w:tcPr>
          <w:p w14:paraId="78404B98" w14:textId="77777777" w:rsidR="009753AB" w:rsidRDefault="00096CD8">
            <w:pPr>
              <w:pStyle w:val="TableParagraph"/>
              <w:spacing w:line="233" w:lineRule="exact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Link</w:t>
            </w:r>
          </w:p>
        </w:tc>
        <w:tc>
          <w:tcPr>
            <w:tcW w:w="1738" w:type="dxa"/>
          </w:tcPr>
          <w:p w14:paraId="55A10AEA" w14:textId="77777777" w:rsidR="009753AB" w:rsidRDefault="00096CD8">
            <w:pPr>
              <w:pStyle w:val="TableParagraph"/>
              <w:spacing w:line="233" w:lineRule="exact"/>
              <w:ind w:right="345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Access </w:t>
            </w:r>
            <w:proofErr w:type="spellStart"/>
            <w:r>
              <w:rPr>
                <w:rFonts w:ascii="Times New Roman"/>
              </w:rPr>
              <w:t>Date</w:t>
            </w:r>
            <w:proofErr w:type="spellEnd"/>
          </w:p>
        </w:tc>
      </w:tr>
      <w:tr w:rsidR="009753AB" w14:paraId="2C26BCBF" w14:textId="77777777" w:rsidTr="007E33DB">
        <w:trPr>
          <w:trHeight w:val="97"/>
        </w:trPr>
        <w:tc>
          <w:tcPr>
            <w:tcW w:w="6644" w:type="dxa"/>
          </w:tcPr>
          <w:p w14:paraId="321804FB" w14:textId="77777777" w:rsidR="009753AB" w:rsidRPr="007E33DB" w:rsidRDefault="009753AB">
            <w:pPr>
              <w:pStyle w:val="TableParagraph"/>
              <w:spacing w:before="5"/>
              <w:rPr>
                <w:rFonts w:ascii="Times New Roman"/>
                <w:sz w:val="24"/>
                <w:szCs w:val="24"/>
              </w:rPr>
            </w:pPr>
          </w:p>
          <w:p w14:paraId="5E83F1C4" w14:textId="77777777" w:rsidR="009753AB" w:rsidRPr="007E33DB" w:rsidRDefault="00096CD8">
            <w:pPr>
              <w:pStyle w:val="TableParagraph"/>
              <w:spacing w:before="1"/>
              <w:ind w:left="54" w:right="-15"/>
              <w:rPr>
                <w:sz w:val="24"/>
                <w:szCs w:val="24"/>
              </w:rPr>
            </w:pPr>
            <w:proofErr w:type="spellStart"/>
            <w:r w:rsidRPr="007E33DB">
              <w:rPr>
                <w:sz w:val="24"/>
                <w:szCs w:val="24"/>
              </w:rPr>
              <w:t>Basu</w:t>
            </w:r>
            <w:proofErr w:type="spellEnd"/>
            <w:r w:rsidRPr="007E33DB">
              <w:rPr>
                <w:sz w:val="24"/>
                <w:szCs w:val="24"/>
              </w:rPr>
              <w:t xml:space="preserve">, K. (2016). </w:t>
            </w:r>
            <w:proofErr w:type="spellStart"/>
            <w:r w:rsidRPr="007E33DB">
              <w:rPr>
                <w:sz w:val="24"/>
                <w:szCs w:val="24"/>
              </w:rPr>
              <w:t>Globalization</w:t>
            </w:r>
            <w:proofErr w:type="spellEnd"/>
            <w:r w:rsidRPr="007E33DB">
              <w:rPr>
                <w:sz w:val="24"/>
                <w:szCs w:val="24"/>
              </w:rPr>
              <w:t xml:space="preserve"> of </w:t>
            </w:r>
            <w:proofErr w:type="spellStart"/>
            <w:r w:rsidRPr="007E33DB">
              <w:rPr>
                <w:sz w:val="24"/>
                <w:szCs w:val="24"/>
              </w:rPr>
              <w:t>labor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markets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and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the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growth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prospects</w:t>
            </w:r>
            <w:proofErr w:type="spellEnd"/>
            <w:r w:rsidRPr="007E33DB">
              <w:rPr>
                <w:sz w:val="24"/>
                <w:szCs w:val="24"/>
              </w:rPr>
              <w:t xml:space="preserve"> of </w:t>
            </w:r>
            <w:proofErr w:type="spellStart"/>
            <w:r w:rsidRPr="007E33DB">
              <w:rPr>
                <w:sz w:val="24"/>
                <w:szCs w:val="24"/>
              </w:rPr>
              <w:t>nations</w:t>
            </w:r>
            <w:proofErr w:type="spellEnd"/>
            <w:r w:rsidRPr="007E33DB">
              <w:rPr>
                <w:sz w:val="24"/>
                <w:szCs w:val="24"/>
              </w:rPr>
              <w:t xml:space="preserve">. </w:t>
            </w:r>
            <w:proofErr w:type="spellStart"/>
            <w:r w:rsidRPr="007E33DB">
              <w:rPr>
                <w:sz w:val="24"/>
                <w:szCs w:val="24"/>
              </w:rPr>
              <w:t>Journal</w:t>
            </w:r>
            <w:proofErr w:type="spellEnd"/>
            <w:r w:rsidRPr="007E33DB">
              <w:rPr>
                <w:sz w:val="24"/>
                <w:szCs w:val="24"/>
              </w:rPr>
              <w:t xml:space="preserve"> of </w:t>
            </w:r>
            <w:proofErr w:type="spellStart"/>
            <w:r w:rsidRPr="007E33DB">
              <w:rPr>
                <w:sz w:val="24"/>
                <w:szCs w:val="24"/>
              </w:rPr>
              <w:t>Policy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Modeling</w:t>
            </w:r>
            <w:proofErr w:type="spellEnd"/>
            <w:r w:rsidRPr="007E33DB">
              <w:rPr>
                <w:sz w:val="24"/>
                <w:szCs w:val="24"/>
              </w:rPr>
              <w:t xml:space="preserve">, 656-669. </w:t>
            </w:r>
            <w:proofErr w:type="spellStart"/>
            <w:r w:rsidRPr="007E33DB">
              <w:rPr>
                <w:sz w:val="24"/>
                <w:szCs w:val="24"/>
              </w:rPr>
              <w:t>Basu</w:t>
            </w:r>
            <w:proofErr w:type="spellEnd"/>
            <w:r w:rsidRPr="007E33DB">
              <w:rPr>
                <w:sz w:val="24"/>
                <w:szCs w:val="24"/>
              </w:rPr>
              <w:t>, K. (2016).</w:t>
            </w:r>
            <w:r w:rsidRPr="007E33DB">
              <w:rPr>
                <w:spacing w:val="-13"/>
                <w:sz w:val="24"/>
                <w:szCs w:val="24"/>
              </w:rPr>
              <w:t xml:space="preserve"> </w:t>
            </w:r>
            <w:r w:rsidRPr="007E33DB">
              <w:rPr>
                <w:sz w:val="24"/>
                <w:szCs w:val="24"/>
              </w:rPr>
              <w:t>https://doi.org/10.10</w:t>
            </w:r>
            <w:r w:rsidRPr="007E33DB">
              <w:rPr>
                <w:sz w:val="24"/>
                <w:szCs w:val="24"/>
              </w:rPr>
              <w:t>16/j.jpol</w:t>
            </w:r>
          </w:p>
        </w:tc>
        <w:tc>
          <w:tcPr>
            <w:tcW w:w="1738" w:type="dxa"/>
          </w:tcPr>
          <w:p w14:paraId="06DECB37" w14:textId="77777777" w:rsidR="009753AB" w:rsidRDefault="00096CD8">
            <w:pPr>
              <w:pStyle w:val="TableParagraph"/>
              <w:spacing w:before="42"/>
              <w:ind w:right="353"/>
              <w:jc w:val="right"/>
              <w:rPr>
                <w:sz w:val="16"/>
              </w:rPr>
            </w:pPr>
            <w:r>
              <w:rPr>
                <w:sz w:val="16"/>
              </w:rPr>
              <w:t>01/26/2019</w:t>
            </w:r>
          </w:p>
        </w:tc>
      </w:tr>
      <w:tr w:rsidR="009753AB" w14:paraId="761C7723" w14:textId="77777777" w:rsidTr="007E33DB">
        <w:trPr>
          <w:trHeight w:val="97"/>
        </w:trPr>
        <w:tc>
          <w:tcPr>
            <w:tcW w:w="6644" w:type="dxa"/>
          </w:tcPr>
          <w:p w14:paraId="6523B4F7" w14:textId="77777777" w:rsidR="009753AB" w:rsidRPr="007E33DB" w:rsidRDefault="00096CD8">
            <w:pPr>
              <w:pStyle w:val="TableParagraph"/>
              <w:spacing w:before="89"/>
              <w:ind w:left="69"/>
              <w:rPr>
                <w:sz w:val="24"/>
                <w:szCs w:val="24"/>
              </w:rPr>
            </w:pPr>
            <w:proofErr w:type="spellStart"/>
            <w:r w:rsidRPr="007E33DB">
              <w:rPr>
                <w:w w:val="110"/>
                <w:sz w:val="24"/>
                <w:szCs w:val="24"/>
              </w:rPr>
              <w:t>Hahn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, C. H., &amp;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Narjoko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, D. A. (2013,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March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). </w:t>
            </w:r>
            <w:hyperlink r:id="rId5">
              <w:r w:rsidRPr="007E33DB">
                <w:rPr>
                  <w:w w:val="110"/>
                  <w:sz w:val="24"/>
                  <w:szCs w:val="24"/>
                </w:rPr>
                <w:t xml:space="preserve">www.eria.org. </w:t>
              </w:r>
            </w:hyperlink>
            <w:proofErr w:type="spellStart"/>
            <w:r w:rsidRPr="007E33DB">
              <w:rPr>
                <w:w w:val="110"/>
                <w:sz w:val="24"/>
                <w:szCs w:val="24"/>
              </w:rPr>
              <w:t>Retrieved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from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Economic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Reserach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Institute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for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 ASEAN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and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 East </w:t>
            </w:r>
            <w:proofErr w:type="spellStart"/>
            <w:r w:rsidRPr="007E33DB">
              <w:rPr>
                <w:w w:val="110"/>
                <w:sz w:val="24"/>
                <w:szCs w:val="24"/>
              </w:rPr>
              <w:t>Asia</w:t>
            </w:r>
            <w:proofErr w:type="spellEnd"/>
            <w:r w:rsidRPr="007E33DB">
              <w:rPr>
                <w:w w:val="110"/>
                <w:sz w:val="24"/>
                <w:szCs w:val="24"/>
              </w:rPr>
              <w:t xml:space="preserve">: </w:t>
            </w:r>
            <w:hyperlink r:id="rId6">
              <w:r w:rsidRPr="007E33DB">
                <w:rPr>
                  <w:w w:val="110"/>
                  <w:sz w:val="24"/>
                  <w:szCs w:val="24"/>
                </w:rPr>
                <w:t>http://www.eria.org/</w:t>
              </w:r>
            </w:hyperlink>
          </w:p>
        </w:tc>
        <w:tc>
          <w:tcPr>
            <w:tcW w:w="1738" w:type="dxa"/>
          </w:tcPr>
          <w:p w14:paraId="25E24FCF" w14:textId="77777777" w:rsidR="009753AB" w:rsidRDefault="00096CD8">
            <w:pPr>
              <w:pStyle w:val="TableParagraph"/>
              <w:spacing w:before="42"/>
              <w:ind w:right="358"/>
              <w:jc w:val="right"/>
              <w:rPr>
                <w:sz w:val="16"/>
              </w:rPr>
            </w:pPr>
            <w:r>
              <w:rPr>
                <w:sz w:val="16"/>
              </w:rPr>
              <w:t>01/26/2019</w:t>
            </w:r>
          </w:p>
        </w:tc>
      </w:tr>
      <w:tr w:rsidR="009753AB" w14:paraId="6561F348" w14:textId="77777777" w:rsidTr="007E33DB">
        <w:trPr>
          <w:trHeight w:val="97"/>
        </w:trPr>
        <w:tc>
          <w:tcPr>
            <w:tcW w:w="6644" w:type="dxa"/>
          </w:tcPr>
          <w:p w14:paraId="3D1369BC" w14:textId="77777777" w:rsidR="009753AB" w:rsidRPr="007E33DB" w:rsidRDefault="009753AB">
            <w:pPr>
              <w:pStyle w:val="TableParagraph"/>
              <w:spacing w:before="5"/>
              <w:rPr>
                <w:rFonts w:ascii="Times New Roman"/>
                <w:sz w:val="24"/>
                <w:szCs w:val="24"/>
              </w:rPr>
            </w:pPr>
          </w:p>
          <w:p w14:paraId="2CCC1A0E" w14:textId="77777777" w:rsidR="009753AB" w:rsidRPr="007E33DB" w:rsidRDefault="00096CD8">
            <w:pPr>
              <w:pStyle w:val="TableParagraph"/>
              <w:spacing w:before="1"/>
              <w:ind w:left="54"/>
              <w:rPr>
                <w:sz w:val="24"/>
                <w:szCs w:val="24"/>
              </w:rPr>
            </w:pPr>
            <w:proofErr w:type="spellStart"/>
            <w:r w:rsidRPr="007E33DB">
              <w:rPr>
                <w:sz w:val="24"/>
                <w:szCs w:val="24"/>
              </w:rPr>
              <w:t>Jaumotte</w:t>
            </w:r>
            <w:proofErr w:type="spellEnd"/>
            <w:r w:rsidRPr="007E33DB">
              <w:rPr>
                <w:sz w:val="24"/>
                <w:szCs w:val="24"/>
              </w:rPr>
              <w:t xml:space="preserve">, F., &amp; </w:t>
            </w:r>
            <w:proofErr w:type="spellStart"/>
            <w:r w:rsidRPr="007E33DB">
              <w:rPr>
                <w:sz w:val="24"/>
                <w:szCs w:val="24"/>
              </w:rPr>
              <w:t>Tytell</w:t>
            </w:r>
            <w:proofErr w:type="spellEnd"/>
            <w:r w:rsidRPr="007E33DB">
              <w:rPr>
                <w:sz w:val="24"/>
                <w:szCs w:val="24"/>
              </w:rPr>
              <w:t xml:space="preserve">, I. (2007, </w:t>
            </w:r>
            <w:proofErr w:type="spellStart"/>
            <w:r w:rsidRPr="007E33DB">
              <w:rPr>
                <w:sz w:val="24"/>
                <w:szCs w:val="24"/>
              </w:rPr>
              <w:t>December</w:t>
            </w:r>
            <w:proofErr w:type="spellEnd"/>
            <w:r w:rsidRPr="007E33DB">
              <w:rPr>
                <w:sz w:val="24"/>
                <w:szCs w:val="24"/>
              </w:rPr>
              <w:t xml:space="preserve"> 1). </w:t>
            </w:r>
            <w:hyperlink r:id="rId7">
              <w:r w:rsidRPr="007E33DB">
                <w:rPr>
                  <w:sz w:val="24"/>
                  <w:szCs w:val="24"/>
                </w:rPr>
                <w:t xml:space="preserve">www.imf.org. </w:t>
              </w:r>
            </w:hyperlink>
            <w:proofErr w:type="spellStart"/>
            <w:r w:rsidRPr="007E33DB">
              <w:rPr>
                <w:sz w:val="24"/>
                <w:szCs w:val="24"/>
              </w:rPr>
              <w:t>Retrieved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from</w:t>
            </w:r>
            <w:proofErr w:type="spellEnd"/>
            <w:r w:rsidRPr="007E33DB">
              <w:rPr>
                <w:sz w:val="24"/>
                <w:szCs w:val="24"/>
              </w:rPr>
              <w:t xml:space="preserve"> IMF: </w:t>
            </w:r>
            <w:hyperlink r:id="rId8">
              <w:r w:rsidRPr="007E33DB">
                <w:rPr>
                  <w:sz w:val="24"/>
                  <w:szCs w:val="24"/>
                </w:rPr>
                <w:t>https://www.imf.org/en/Publications/WP/Issues/2016/12/31/How-Has-The-Globalizatio</w:t>
              </w:r>
            </w:hyperlink>
          </w:p>
        </w:tc>
        <w:tc>
          <w:tcPr>
            <w:tcW w:w="1738" w:type="dxa"/>
          </w:tcPr>
          <w:p w14:paraId="2D104CE0" w14:textId="77777777" w:rsidR="009753AB" w:rsidRDefault="00096CD8">
            <w:pPr>
              <w:pStyle w:val="TableParagraph"/>
              <w:spacing w:before="42"/>
              <w:ind w:right="353"/>
              <w:jc w:val="right"/>
              <w:rPr>
                <w:sz w:val="16"/>
              </w:rPr>
            </w:pPr>
            <w:r>
              <w:rPr>
                <w:sz w:val="16"/>
              </w:rPr>
              <w:t>01/2</w:t>
            </w:r>
            <w:r>
              <w:rPr>
                <w:sz w:val="16"/>
              </w:rPr>
              <w:t>6/2019</w:t>
            </w:r>
          </w:p>
        </w:tc>
      </w:tr>
      <w:tr w:rsidR="009753AB" w14:paraId="1D866B52" w14:textId="77777777" w:rsidTr="007E33DB">
        <w:trPr>
          <w:trHeight w:val="97"/>
        </w:trPr>
        <w:tc>
          <w:tcPr>
            <w:tcW w:w="6644" w:type="dxa"/>
          </w:tcPr>
          <w:p w14:paraId="79BEFD0D" w14:textId="77777777" w:rsidR="009753AB" w:rsidRPr="007E33DB" w:rsidRDefault="009753AB">
            <w:pPr>
              <w:pStyle w:val="TableParagraph"/>
              <w:spacing w:before="7"/>
              <w:rPr>
                <w:rFonts w:ascii="Times New Roman"/>
                <w:sz w:val="24"/>
                <w:szCs w:val="24"/>
              </w:rPr>
            </w:pPr>
          </w:p>
          <w:p w14:paraId="2EFECB24" w14:textId="77777777" w:rsidR="009753AB" w:rsidRPr="007E33DB" w:rsidRDefault="00096CD8">
            <w:pPr>
              <w:pStyle w:val="TableParagraph"/>
              <w:ind w:left="54" w:right="-15"/>
              <w:rPr>
                <w:sz w:val="24"/>
                <w:szCs w:val="24"/>
              </w:rPr>
            </w:pPr>
            <w:r w:rsidRPr="007E33DB">
              <w:rPr>
                <w:sz w:val="24"/>
                <w:szCs w:val="24"/>
              </w:rPr>
              <w:t xml:space="preserve">Wallace, M., </w:t>
            </w:r>
            <w:proofErr w:type="spellStart"/>
            <w:r w:rsidRPr="007E33DB">
              <w:rPr>
                <w:sz w:val="24"/>
                <w:szCs w:val="24"/>
              </w:rPr>
              <w:t>Gauchat</w:t>
            </w:r>
            <w:proofErr w:type="spellEnd"/>
            <w:r w:rsidRPr="007E33DB">
              <w:rPr>
                <w:sz w:val="24"/>
                <w:szCs w:val="24"/>
              </w:rPr>
              <w:t xml:space="preserve">, G., &amp; </w:t>
            </w:r>
            <w:proofErr w:type="spellStart"/>
            <w:r w:rsidRPr="007E33DB">
              <w:rPr>
                <w:sz w:val="24"/>
                <w:szCs w:val="24"/>
              </w:rPr>
              <w:t>Fullerton</w:t>
            </w:r>
            <w:proofErr w:type="spellEnd"/>
            <w:r w:rsidRPr="007E33DB">
              <w:rPr>
                <w:sz w:val="24"/>
                <w:szCs w:val="24"/>
              </w:rPr>
              <w:t xml:space="preserve">, A. S. (2011). </w:t>
            </w:r>
            <w:proofErr w:type="spellStart"/>
            <w:r w:rsidRPr="007E33DB">
              <w:rPr>
                <w:sz w:val="24"/>
                <w:szCs w:val="24"/>
              </w:rPr>
              <w:t>Globalization</w:t>
            </w:r>
            <w:proofErr w:type="spellEnd"/>
            <w:r w:rsidRPr="007E33DB">
              <w:rPr>
                <w:sz w:val="24"/>
                <w:szCs w:val="24"/>
              </w:rPr>
              <w:t xml:space="preserve">, </w:t>
            </w:r>
            <w:proofErr w:type="spellStart"/>
            <w:r w:rsidRPr="007E33DB">
              <w:rPr>
                <w:sz w:val="24"/>
                <w:szCs w:val="24"/>
              </w:rPr>
              <w:t>labor</w:t>
            </w:r>
            <w:proofErr w:type="spellEnd"/>
            <w:r w:rsidRPr="007E33DB">
              <w:rPr>
                <w:sz w:val="24"/>
                <w:szCs w:val="24"/>
              </w:rPr>
              <w:t xml:space="preserve"> market </w:t>
            </w:r>
            <w:proofErr w:type="spellStart"/>
            <w:r w:rsidRPr="007E33DB">
              <w:rPr>
                <w:sz w:val="24"/>
                <w:szCs w:val="24"/>
              </w:rPr>
              <w:t>transformation</w:t>
            </w:r>
            <w:proofErr w:type="spellEnd"/>
            <w:r w:rsidRPr="007E33DB">
              <w:rPr>
                <w:sz w:val="24"/>
                <w:szCs w:val="24"/>
              </w:rPr>
              <w:t xml:space="preserve">, </w:t>
            </w:r>
            <w:proofErr w:type="spellStart"/>
            <w:r w:rsidRPr="007E33DB">
              <w:rPr>
                <w:sz w:val="24"/>
                <w:szCs w:val="24"/>
              </w:rPr>
              <w:t>and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metropolitan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earnings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inequality</w:t>
            </w:r>
            <w:proofErr w:type="spellEnd"/>
            <w:r w:rsidRPr="007E33DB">
              <w:rPr>
                <w:sz w:val="24"/>
                <w:szCs w:val="24"/>
              </w:rPr>
              <w:t xml:space="preserve">. </w:t>
            </w:r>
            <w:proofErr w:type="spellStart"/>
            <w:r w:rsidRPr="007E33DB">
              <w:rPr>
                <w:sz w:val="24"/>
                <w:szCs w:val="24"/>
              </w:rPr>
              <w:t>Social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Science</w:t>
            </w:r>
            <w:proofErr w:type="spellEnd"/>
            <w:r w:rsidRPr="007E33DB">
              <w:rPr>
                <w:sz w:val="24"/>
                <w:szCs w:val="24"/>
              </w:rPr>
              <w:t xml:space="preserve"> </w:t>
            </w:r>
            <w:proofErr w:type="spellStart"/>
            <w:r w:rsidRPr="007E33DB">
              <w:rPr>
                <w:sz w:val="24"/>
                <w:szCs w:val="24"/>
              </w:rPr>
              <w:t>Research</w:t>
            </w:r>
            <w:proofErr w:type="spellEnd"/>
            <w:r w:rsidRPr="007E33DB">
              <w:rPr>
                <w:sz w:val="24"/>
                <w:szCs w:val="24"/>
              </w:rPr>
              <w:t>,</w:t>
            </w:r>
            <w:r w:rsidRPr="007E33DB">
              <w:rPr>
                <w:spacing w:val="-15"/>
                <w:sz w:val="24"/>
                <w:szCs w:val="24"/>
              </w:rPr>
              <w:t xml:space="preserve"> </w:t>
            </w:r>
            <w:r w:rsidRPr="007E33DB">
              <w:rPr>
                <w:sz w:val="24"/>
                <w:szCs w:val="24"/>
              </w:rPr>
              <w:t>15-36.h</w:t>
            </w:r>
          </w:p>
        </w:tc>
        <w:tc>
          <w:tcPr>
            <w:tcW w:w="1738" w:type="dxa"/>
          </w:tcPr>
          <w:p w14:paraId="7FC401CF" w14:textId="77777777" w:rsidR="009753AB" w:rsidRDefault="00096CD8">
            <w:pPr>
              <w:pStyle w:val="TableParagraph"/>
              <w:spacing w:before="44"/>
              <w:ind w:right="353"/>
              <w:jc w:val="right"/>
              <w:rPr>
                <w:sz w:val="16"/>
              </w:rPr>
            </w:pPr>
            <w:r>
              <w:rPr>
                <w:sz w:val="16"/>
              </w:rPr>
              <w:t>01/26/2019</w:t>
            </w:r>
          </w:p>
        </w:tc>
      </w:tr>
      <w:tr w:rsidR="009753AB" w14:paraId="3A98BB86" w14:textId="77777777" w:rsidTr="007E33DB">
        <w:trPr>
          <w:trHeight w:val="97"/>
        </w:trPr>
        <w:tc>
          <w:tcPr>
            <w:tcW w:w="6644" w:type="dxa"/>
          </w:tcPr>
          <w:p w14:paraId="48CFEBDA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6B97D379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27219664" w14:textId="77777777" w:rsidTr="007E33DB">
        <w:trPr>
          <w:trHeight w:val="97"/>
        </w:trPr>
        <w:tc>
          <w:tcPr>
            <w:tcW w:w="6644" w:type="dxa"/>
          </w:tcPr>
          <w:p w14:paraId="105ED32F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20D85AD6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7E22A40B" w14:textId="77777777" w:rsidTr="007E33DB">
        <w:trPr>
          <w:trHeight w:val="97"/>
        </w:trPr>
        <w:tc>
          <w:tcPr>
            <w:tcW w:w="6644" w:type="dxa"/>
          </w:tcPr>
          <w:p w14:paraId="4E933B37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0153925D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4282F8EC" w14:textId="77777777" w:rsidTr="007E33DB">
        <w:trPr>
          <w:trHeight w:val="97"/>
        </w:trPr>
        <w:tc>
          <w:tcPr>
            <w:tcW w:w="6644" w:type="dxa"/>
          </w:tcPr>
          <w:p w14:paraId="11FC24EC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1121388B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723576FB" w14:textId="77777777" w:rsidTr="007E33DB">
        <w:trPr>
          <w:trHeight w:val="97"/>
        </w:trPr>
        <w:tc>
          <w:tcPr>
            <w:tcW w:w="6644" w:type="dxa"/>
          </w:tcPr>
          <w:p w14:paraId="35945A10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174FF9F9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62F02AFF" w14:textId="77777777" w:rsidTr="007E33DB">
        <w:trPr>
          <w:trHeight w:val="97"/>
        </w:trPr>
        <w:tc>
          <w:tcPr>
            <w:tcW w:w="6644" w:type="dxa"/>
          </w:tcPr>
          <w:p w14:paraId="08227DDD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2E43325F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0D5D8393" w14:textId="77777777" w:rsidTr="007E33DB">
        <w:trPr>
          <w:trHeight w:val="97"/>
        </w:trPr>
        <w:tc>
          <w:tcPr>
            <w:tcW w:w="6644" w:type="dxa"/>
          </w:tcPr>
          <w:p w14:paraId="32AE533A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64BBA2B2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2A3A8504" w14:textId="77777777" w:rsidTr="007E33DB">
        <w:trPr>
          <w:trHeight w:val="97"/>
        </w:trPr>
        <w:tc>
          <w:tcPr>
            <w:tcW w:w="6644" w:type="dxa"/>
          </w:tcPr>
          <w:p w14:paraId="578D4A02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625D23FD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494E8D21" w14:textId="77777777" w:rsidTr="007E33DB">
        <w:trPr>
          <w:trHeight w:val="97"/>
        </w:trPr>
        <w:tc>
          <w:tcPr>
            <w:tcW w:w="6644" w:type="dxa"/>
          </w:tcPr>
          <w:p w14:paraId="220DB7B5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034D58A6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76925273" w14:textId="77777777" w:rsidTr="007E33DB">
        <w:trPr>
          <w:trHeight w:val="97"/>
        </w:trPr>
        <w:tc>
          <w:tcPr>
            <w:tcW w:w="6644" w:type="dxa"/>
          </w:tcPr>
          <w:p w14:paraId="65890700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54DE7DF0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3F50F7D7" w14:textId="77777777" w:rsidTr="007E33DB">
        <w:trPr>
          <w:trHeight w:val="97"/>
        </w:trPr>
        <w:tc>
          <w:tcPr>
            <w:tcW w:w="6644" w:type="dxa"/>
          </w:tcPr>
          <w:p w14:paraId="6672060D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3F5F1FBA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05501549" w14:textId="77777777" w:rsidTr="007E33DB">
        <w:trPr>
          <w:trHeight w:val="97"/>
        </w:trPr>
        <w:tc>
          <w:tcPr>
            <w:tcW w:w="6644" w:type="dxa"/>
          </w:tcPr>
          <w:p w14:paraId="2040C1B5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6F5404FB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10B29F1F" w14:textId="77777777" w:rsidTr="007E33DB">
        <w:trPr>
          <w:trHeight w:val="98"/>
        </w:trPr>
        <w:tc>
          <w:tcPr>
            <w:tcW w:w="6644" w:type="dxa"/>
          </w:tcPr>
          <w:p w14:paraId="6C4D4DFC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6CB5ACC9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68B08025" w14:textId="77777777" w:rsidTr="007E33DB">
        <w:trPr>
          <w:trHeight w:val="97"/>
        </w:trPr>
        <w:tc>
          <w:tcPr>
            <w:tcW w:w="6644" w:type="dxa"/>
          </w:tcPr>
          <w:p w14:paraId="2F8F24BB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2180E3D1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53AB" w14:paraId="449CCBC0" w14:textId="77777777" w:rsidTr="007E33DB">
        <w:trPr>
          <w:trHeight w:val="97"/>
        </w:trPr>
        <w:tc>
          <w:tcPr>
            <w:tcW w:w="6644" w:type="dxa"/>
          </w:tcPr>
          <w:p w14:paraId="5631069F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38" w:type="dxa"/>
          </w:tcPr>
          <w:p w14:paraId="31D7F347" w14:textId="77777777" w:rsidR="009753AB" w:rsidRDefault="009753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045C516" w14:textId="08F9690E" w:rsidR="007E33DB" w:rsidRDefault="007E33DB">
      <w:pPr>
        <w:pStyle w:val="BodyText"/>
        <w:rPr>
          <w:sz w:val="24"/>
        </w:rPr>
      </w:pPr>
    </w:p>
    <w:p w14:paraId="633FE20D" w14:textId="6F5364A8" w:rsidR="00C805D2" w:rsidRDefault="00C805D2">
      <w:pPr>
        <w:pStyle w:val="BodyText"/>
        <w:rPr>
          <w:sz w:val="24"/>
        </w:rPr>
      </w:pPr>
      <w:r w:rsidRPr="004E7F6B">
        <w:rPr>
          <w:b/>
          <w:noProof/>
        </w:rPr>
        <w:lastRenderedPageBreak/>
        <w:drawing>
          <wp:inline distT="0" distB="0" distL="0" distR="0" wp14:anchorId="02D6967E" wp14:editId="1C291690">
            <wp:extent cx="5429250" cy="27929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2-04 at 4.37.15 A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79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972C5" w14:textId="4772A0C3" w:rsidR="00C805D2" w:rsidRDefault="00C805D2">
      <w:pPr>
        <w:pStyle w:val="BodyText"/>
        <w:rPr>
          <w:sz w:val="24"/>
        </w:rPr>
      </w:pPr>
    </w:p>
    <w:p w14:paraId="138E378D" w14:textId="381841D4" w:rsidR="00C805D2" w:rsidRDefault="00C805D2">
      <w:pPr>
        <w:pStyle w:val="BodyText"/>
        <w:rPr>
          <w:sz w:val="24"/>
        </w:rPr>
      </w:pPr>
      <w:r w:rsidRPr="004E7F6B">
        <w:rPr>
          <w:b/>
          <w:noProof/>
        </w:rPr>
        <w:drawing>
          <wp:inline distT="0" distB="0" distL="0" distR="0" wp14:anchorId="5A8E255A" wp14:editId="6B445907">
            <wp:extent cx="5429250" cy="565882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12-04 at 5.47.30 A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565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2253B" w14:textId="2EFE3835" w:rsidR="00C805D2" w:rsidRDefault="00C805D2">
      <w:pPr>
        <w:pStyle w:val="BodyText"/>
        <w:rPr>
          <w:sz w:val="24"/>
        </w:rPr>
      </w:pPr>
    </w:p>
    <w:p w14:paraId="69BF04BF" w14:textId="6025F5C4" w:rsidR="00C805D2" w:rsidRDefault="00C805D2">
      <w:pPr>
        <w:pStyle w:val="BodyText"/>
        <w:rPr>
          <w:sz w:val="24"/>
        </w:rPr>
      </w:pPr>
    </w:p>
    <w:p w14:paraId="2B524D00" w14:textId="0F60C8F4" w:rsidR="00C805D2" w:rsidRDefault="00C805D2">
      <w:pPr>
        <w:pStyle w:val="BodyText"/>
        <w:rPr>
          <w:sz w:val="24"/>
        </w:rPr>
      </w:pPr>
    </w:p>
    <w:p w14:paraId="0F09E4DA" w14:textId="099D391E" w:rsidR="00C805D2" w:rsidRDefault="00C805D2">
      <w:pPr>
        <w:pStyle w:val="BodyText"/>
        <w:rPr>
          <w:sz w:val="24"/>
        </w:rPr>
      </w:pPr>
    </w:p>
    <w:p w14:paraId="6FA4F708" w14:textId="26A5E485" w:rsidR="00C805D2" w:rsidRDefault="00C805D2">
      <w:pPr>
        <w:pStyle w:val="BodyText"/>
        <w:rPr>
          <w:sz w:val="24"/>
        </w:rPr>
      </w:pPr>
    </w:p>
    <w:p w14:paraId="453C8A79" w14:textId="3E991AB9" w:rsidR="00C805D2" w:rsidRDefault="00C805D2">
      <w:pPr>
        <w:pStyle w:val="BodyText"/>
        <w:rPr>
          <w:sz w:val="24"/>
        </w:rPr>
      </w:pPr>
    </w:p>
    <w:p w14:paraId="12A31216" w14:textId="14F99888" w:rsidR="00C805D2" w:rsidRDefault="00C805D2">
      <w:pPr>
        <w:pStyle w:val="BodyText"/>
        <w:rPr>
          <w:sz w:val="24"/>
        </w:rPr>
      </w:pPr>
    </w:p>
    <w:p w14:paraId="465D5845" w14:textId="0610381F" w:rsidR="00C805D2" w:rsidRDefault="00C805D2">
      <w:pPr>
        <w:pStyle w:val="BodyText"/>
        <w:rPr>
          <w:sz w:val="24"/>
        </w:rPr>
      </w:pPr>
    </w:p>
    <w:p w14:paraId="3745A3B3" w14:textId="1E9FE642" w:rsidR="00C805D2" w:rsidRDefault="00C805D2" w:rsidP="00C805D2">
      <w:pPr>
        <w:pStyle w:val="BodyText"/>
        <w:jc w:val="center"/>
        <w:rPr>
          <w:sz w:val="24"/>
        </w:rPr>
      </w:pPr>
      <w:r w:rsidRPr="003907E2">
        <w:rPr>
          <w:rFonts w:ascii="Calibri" w:hAnsi="Calibri"/>
          <w:b/>
          <w:noProof/>
        </w:rPr>
        <w:lastRenderedPageBreak/>
        <w:drawing>
          <wp:inline distT="0" distB="0" distL="0" distR="0" wp14:anchorId="77513FD3" wp14:editId="030A774B">
            <wp:extent cx="3365500" cy="530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8-12-04 at 5.09.48 P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53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0E791" w14:textId="6A209970" w:rsidR="00C805D2" w:rsidRDefault="00C805D2">
      <w:pPr>
        <w:pStyle w:val="BodyText"/>
        <w:rPr>
          <w:sz w:val="24"/>
        </w:rPr>
      </w:pPr>
    </w:p>
    <w:p w14:paraId="6A7BE92A" w14:textId="343037F6" w:rsidR="00C805D2" w:rsidRDefault="00C805D2">
      <w:pPr>
        <w:pStyle w:val="BodyText"/>
        <w:rPr>
          <w:sz w:val="24"/>
        </w:rPr>
      </w:pPr>
      <w:r>
        <w:rPr>
          <w:rFonts w:ascii="Calibri" w:hAnsi="Calibri"/>
          <w:b/>
          <w:noProof/>
        </w:rPr>
        <w:lastRenderedPageBreak/>
        <w:drawing>
          <wp:inline distT="0" distB="0" distL="0" distR="0" wp14:anchorId="38DFA40C" wp14:editId="76A5255E">
            <wp:extent cx="5251938" cy="4620895"/>
            <wp:effectExtent l="0" t="0" r="635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18-12-08 at 7.13.13 P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130" cy="4625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43474C" w14:textId="1313072D" w:rsidR="00C805D2" w:rsidRDefault="00C805D2">
      <w:pPr>
        <w:pStyle w:val="BodyText"/>
        <w:rPr>
          <w:sz w:val="24"/>
        </w:rPr>
      </w:pPr>
    </w:p>
    <w:p w14:paraId="5C0717A5" w14:textId="17230E07" w:rsidR="00C805D2" w:rsidRDefault="00C805D2">
      <w:pPr>
        <w:pStyle w:val="BodyText"/>
        <w:rPr>
          <w:sz w:val="24"/>
        </w:rPr>
      </w:pPr>
    </w:p>
    <w:p w14:paraId="36DDEA66" w14:textId="7A762C4F" w:rsidR="00C805D2" w:rsidRDefault="00C805D2">
      <w:pPr>
        <w:pStyle w:val="BodyText"/>
        <w:rPr>
          <w:sz w:val="24"/>
        </w:rPr>
      </w:pPr>
    </w:p>
    <w:p w14:paraId="228ECA10" w14:textId="5AEA88ED" w:rsidR="00C805D2" w:rsidRDefault="00C805D2">
      <w:pPr>
        <w:pStyle w:val="BodyText"/>
        <w:rPr>
          <w:sz w:val="24"/>
        </w:rPr>
      </w:pPr>
    </w:p>
    <w:p w14:paraId="7293C004" w14:textId="293A4414" w:rsidR="00C805D2" w:rsidRDefault="00C805D2">
      <w:pPr>
        <w:pStyle w:val="BodyText"/>
        <w:rPr>
          <w:sz w:val="24"/>
        </w:rPr>
      </w:pPr>
    </w:p>
    <w:p w14:paraId="3B527906" w14:textId="77777777" w:rsidR="00C805D2" w:rsidRDefault="00C805D2">
      <w:pPr>
        <w:pStyle w:val="BodyText"/>
        <w:rPr>
          <w:sz w:val="24"/>
        </w:rPr>
      </w:pPr>
    </w:p>
    <w:p w14:paraId="28F3CB18" w14:textId="77777777" w:rsidR="009753AB" w:rsidRDefault="00096CD8">
      <w:pPr>
        <w:pStyle w:val="BodyText"/>
        <w:spacing w:before="158" w:after="3"/>
        <w:ind w:left="872"/>
      </w:pPr>
      <w:proofErr w:type="spellStart"/>
      <w:r>
        <w:t>Author’s</w:t>
      </w:r>
      <w:proofErr w:type="spellEnd"/>
      <w:r>
        <w:t xml:space="preserve"> (</w:t>
      </w:r>
      <w:proofErr w:type="spellStart"/>
      <w:r>
        <w:t>or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Author) </w:t>
      </w:r>
      <w:proofErr w:type="gramStart"/>
      <w:r>
        <w:t>Name :</w:t>
      </w:r>
      <w:proofErr w:type="gramEnd"/>
    </w:p>
    <w:tbl>
      <w:tblPr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6"/>
        <w:gridCol w:w="5882"/>
      </w:tblGrid>
      <w:tr w:rsidR="009753AB" w14:paraId="5F566519" w14:textId="77777777">
        <w:trPr>
          <w:trHeight w:val="505"/>
        </w:trPr>
        <w:tc>
          <w:tcPr>
            <w:tcW w:w="1596" w:type="dxa"/>
          </w:tcPr>
          <w:p w14:paraId="2BC32ABE" w14:textId="77777777" w:rsidR="009753AB" w:rsidRDefault="00096CD8">
            <w:pPr>
              <w:pStyle w:val="TableParagraph"/>
              <w:spacing w:line="250" w:lineRule="exact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Full Name</w:t>
            </w:r>
          </w:p>
        </w:tc>
        <w:tc>
          <w:tcPr>
            <w:tcW w:w="5882" w:type="dxa"/>
          </w:tcPr>
          <w:p w14:paraId="794B7863" w14:textId="29D32279" w:rsidR="009753AB" w:rsidRPr="007E33DB" w:rsidRDefault="007E33DB">
            <w:pPr>
              <w:pStyle w:val="TableParagraph"/>
              <w:rPr>
                <w:rFonts w:ascii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  <w:szCs w:val="24"/>
              </w:rPr>
              <w:t>Muhammad</w:t>
            </w:r>
            <w:proofErr w:type="spellEnd"/>
            <w:r>
              <w:rPr>
                <w:rFonts w:ascii="Times New Roman"/>
                <w:sz w:val="24"/>
                <w:szCs w:val="24"/>
              </w:rPr>
              <w:t xml:space="preserve"> Mustafa </w:t>
            </w:r>
            <w:proofErr w:type="spellStart"/>
            <w:r>
              <w:rPr>
                <w:rFonts w:ascii="Times New Roman"/>
                <w:sz w:val="24"/>
                <w:szCs w:val="24"/>
              </w:rPr>
              <w:t>Rashid</w:t>
            </w:r>
            <w:proofErr w:type="spellEnd"/>
          </w:p>
        </w:tc>
      </w:tr>
      <w:tr w:rsidR="009753AB" w14:paraId="57DAE5AF" w14:textId="77777777">
        <w:trPr>
          <w:trHeight w:val="1012"/>
        </w:trPr>
        <w:tc>
          <w:tcPr>
            <w:tcW w:w="1596" w:type="dxa"/>
          </w:tcPr>
          <w:p w14:paraId="10716918" w14:textId="77777777" w:rsidR="009753AB" w:rsidRDefault="00096CD8">
            <w:pPr>
              <w:pStyle w:val="TableParagraph"/>
              <w:spacing w:line="250" w:lineRule="exact"/>
              <w:ind w:left="107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Signature</w:t>
            </w:r>
            <w:proofErr w:type="spellEnd"/>
          </w:p>
        </w:tc>
        <w:tc>
          <w:tcPr>
            <w:tcW w:w="5882" w:type="dxa"/>
          </w:tcPr>
          <w:p w14:paraId="69D97E9B" w14:textId="77777777" w:rsidR="009753AB" w:rsidRDefault="00096CD8">
            <w:pPr>
              <w:pStyle w:val="TableParagraph"/>
              <w:spacing w:before="106"/>
              <w:ind w:left="56" w:right="6"/>
              <w:rPr>
                <w:sz w:val="24"/>
              </w:rPr>
            </w:pPr>
            <w:proofErr w:type="spellStart"/>
            <w:r>
              <w:rPr>
                <w:sz w:val="24"/>
              </w:rPr>
              <w:t>Proliferation</w:t>
            </w:r>
            <w:proofErr w:type="spellEnd"/>
            <w:r>
              <w:rPr>
                <w:sz w:val="24"/>
              </w:rPr>
              <w:t xml:space="preserve"> of </w:t>
            </w:r>
            <w:proofErr w:type="spellStart"/>
            <w:r>
              <w:rPr>
                <w:sz w:val="24"/>
              </w:rPr>
              <w:t>Globalization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Impact</w:t>
            </w:r>
            <w:proofErr w:type="spellEnd"/>
            <w:r>
              <w:rPr>
                <w:sz w:val="24"/>
              </w:rPr>
              <w:t xml:space="preserve"> on </w:t>
            </w:r>
            <w:proofErr w:type="spellStart"/>
            <w:r>
              <w:rPr>
                <w:sz w:val="24"/>
              </w:rPr>
              <w:t>Labor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Markets</w:t>
            </w:r>
            <w:proofErr w:type="spellEnd"/>
            <w:r>
              <w:rPr>
                <w:sz w:val="24"/>
              </w:rPr>
              <w:t xml:space="preserve"> in Advanced </w:t>
            </w:r>
            <w:proofErr w:type="spellStart"/>
            <w:r>
              <w:rPr>
                <w:sz w:val="24"/>
              </w:rPr>
              <w:t>Industrial</w:t>
            </w:r>
            <w:proofErr w:type="spellEnd"/>
            <w:r>
              <w:rPr>
                <w:sz w:val="24"/>
              </w:rPr>
              <w:t xml:space="preserve"> Nations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Developing</w:t>
            </w:r>
            <w:proofErr w:type="spellEnd"/>
            <w:r>
              <w:rPr>
                <w:sz w:val="24"/>
              </w:rPr>
              <w:t xml:space="preserve"> Nations.</w:t>
            </w:r>
          </w:p>
        </w:tc>
      </w:tr>
      <w:tr w:rsidR="009753AB" w14:paraId="191B6D92" w14:textId="77777777">
        <w:trPr>
          <w:trHeight w:val="506"/>
        </w:trPr>
        <w:tc>
          <w:tcPr>
            <w:tcW w:w="1596" w:type="dxa"/>
          </w:tcPr>
          <w:p w14:paraId="03AA6190" w14:textId="77777777" w:rsidR="009753AB" w:rsidRDefault="00096CD8">
            <w:pPr>
              <w:pStyle w:val="TableParagraph"/>
              <w:spacing w:line="250" w:lineRule="exact"/>
              <w:ind w:left="107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Date</w:t>
            </w:r>
            <w:proofErr w:type="spellEnd"/>
          </w:p>
        </w:tc>
        <w:tc>
          <w:tcPr>
            <w:tcW w:w="5882" w:type="dxa"/>
          </w:tcPr>
          <w:p w14:paraId="3A6D95DF" w14:textId="225D927E" w:rsidR="009753AB" w:rsidRPr="007E33DB" w:rsidRDefault="007E33D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7E33DB">
              <w:rPr>
                <w:rFonts w:ascii="Times New Roman" w:hAnsi="Times New Roman" w:cs="Times New Roman"/>
                <w:sz w:val="24"/>
                <w:szCs w:val="24"/>
              </w:rPr>
              <w:t>01/26/2019</w:t>
            </w:r>
          </w:p>
        </w:tc>
      </w:tr>
    </w:tbl>
    <w:p w14:paraId="4C47408C" w14:textId="77777777" w:rsidR="00096CD8" w:rsidRDefault="00096CD8"/>
    <w:sectPr w:rsidR="00096CD8">
      <w:type w:val="continuous"/>
      <w:pgSz w:w="11910" w:h="16840"/>
      <w:pgMar w:top="7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3AB"/>
    <w:rsid w:val="00096CD8"/>
    <w:rsid w:val="007E33DB"/>
    <w:rsid w:val="009753AB"/>
    <w:rsid w:val="00C8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AACDBE"/>
  <w15:docId w15:val="{C6F908B4-53B7-F644-9367-7C530217B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 w:eastAsia="tr-TR" w:bidi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f.org/en/Publications/WP/Issues/2016/12/31/How-Has-The-Globalizati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mf.org/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ia.org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eria.org/" TargetMode="External"/><Relationship Id="rId10" Type="http://schemas.openxmlformats.org/officeDocument/2006/relationships/image" Target="media/image2.png"/><Relationship Id="rId4" Type="http://schemas.openxmlformats.org/officeDocument/2006/relationships/hyperlink" Target="http://www.kspjournals.org/" TargetMode="Externa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 KARGI</dc:creator>
  <cp:lastModifiedBy>Microsoft Office User</cp:lastModifiedBy>
  <cp:revision>3</cp:revision>
  <dcterms:created xsi:type="dcterms:W3CDTF">2019-01-27T00:34:00Z</dcterms:created>
  <dcterms:modified xsi:type="dcterms:W3CDTF">2019-01-27T00:51:00Z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2019-01-27T00:00:00Z</vt:filetime>
  </property>
</Properties>
</file>